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192" w:rsidRDefault="00300C75">
      <w:pPr>
        <w:pStyle w:val="Standard"/>
        <w:jc w:val="center"/>
      </w:pPr>
      <w:r>
        <w:t>ООО «Бухгалтерская фирма «РЕСУРС»</w:t>
      </w:r>
    </w:p>
    <w:p w:rsidR="009B3192" w:rsidRPr="00666F46" w:rsidRDefault="00300C75">
      <w:pPr>
        <w:pStyle w:val="Standard"/>
        <w:ind w:left="567" w:right="567"/>
        <w:jc w:val="center"/>
        <w:rPr>
          <w:sz w:val="20"/>
          <w:szCs w:val="20"/>
        </w:rPr>
      </w:pPr>
      <w:r w:rsidRPr="00666F46">
        <w:rPr>
          <w:sz w:val="20"/>
          <w:szCs w:val="20"/>
        </w:rPr>
        <w:t>ИНН 7802586600, КПП 780201001, ОГРН 1167847289829</w:t>
      </w:r>
    </w:p>
    <w:p w:rsidR="009B3192" w:rsidRPr="00666F46" w:rsidRDefault="00300C75">
      <w:pPr>
        <w:jc w:val="center"/>
        <w:rPr>
          <w:rFonts w:cs="Times New Roman"/>
          <w:sz w:val="20"/>
          <w:szCs w:val="20"/>
        </w:rPr>
      </w:pPr>
      <w:r w:rsidRPr="00666F46">
        <w:rPr>
          <w:rFonts w:cs="Times New Roman"/>
          <w:sz w:val="20"/>
          <w:szCs w:val="20"/>
        </w:rPr>
        <w:t>БИК 044525201, ПАО АКБ «АВАНГАРД», р/сч 40702810702100025776, к./сч. 30101810000000000201</w:t>
      </w:r>
    </w:p>
    <w:p w:rsidR="009B3192" w:rsidRPr="00666F46" w:rsidRDefault="00300C75">
      <w:pPr>
        <w:pStyle w:val="Standard"/>
        <w:jc w:val="center"/>
        <w:rPr>
          <w:sz w:val="20"/>
          <w:szCs w:val="20"/>
        </w:rPr>
      </w:pPr>
      <w:r w:rsidRPr="00666F46">
        <w:rPr>
          <w:sz w:val="20"/>
          <w:szCs w:val="20"/>
        </w:rPr>
        <w:t xml:space="preserve">г. </w:t>
      </w:r>
      <w:r w:rsidRPr="00666F46">
        <w:rPr>
          <w:sz w:val="20"/>
          <w:szCs w:val="20"/>
        </w:rPr>
        <w:t>Санкт-Петербург, тел. +</w:t>
      </w:r>
      <w:r w:rsidRPr="00666F46">
        <w:rPr>
          <w:b/>
          <w:bCs/>
          <w:sz w:val="20"/>
          <w:szCs w:val="20"/>
        </w:rPr>
        <w:t>7(981) 968 32 88</w:t>
      </w:r>
    </w:p>
    <w:p w:rsidR="009B3192" w:rsidRPr="005E645B" w:rsidRDefault="005E645B">
      <w:pPr>
        <w:pStyle w:val="Standard"/>
        <w:jc w:val="center"/>
      </w:pPr>
      <w:r w:rsidRPr="00666F46"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1576070</wp:posOffset>
            </wp:positionH>
            <wp:positionV relativeFrom="paragraph">
              <wp:posOffset>203835</wp:posOffset>
            </wp:positionV>
            <wp:extent cx="6095884" cy="39236"/>
            <wp:effectExtent l="0" t="0" r="0" b="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884" cy="392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00C75" w:rsidRPr="00666F46">
        <w:rPr>
          <w:sz w:val="20"/>
          <w:szCs w:val="20"/>
          <w:lang w:val="en-US"/>
        </w:rPr>
        <w:t>e</w:t>
      </w:r>
      <w:r w:rsidR="00300C75" w:rsidRPr="00666F46">
        <w:rPr>
          <w:sz w:val="20"/>
          <w:szCs w:val="20"/>
        </w:rPr>
        <w:t>-</w:t>
      </w:r>
      <w:r w:rsidR="00300C75" w:rsidRPr="00666F46">
        <w:rPr>
          <w:sz w:val="20"/>
          <w:szCs w:val="20"/>
          <w:lang w:val="en-US"/>
        </w:rPr>
        <w:t>mail</w:t>
      </w:r>
      <w:r w:rsidR="00300C75" w:rsidRPr="00666F46">
        <w:rPr>
          <w:sz w:val="20"/>
          <w:szCs w:val="20"/>
        </w:rPr>
        <w:t xml:space="preserve">: </w:t>
      </w:r>
      <w:r w:rsidR="00300C75" w:rsidRPr="00666F46">
        <w:rPr>
          <w:color w:val="0000CC"/>
          <w:sz w:val="20"/>
          <w:szCs w:val="20"/>
          <w:lang w:val="en-US"/>
        </w:rPr>
        <w:t>buhfirmaspb</w:t>
      </w:r>
      <w:r w:rsidR="00300C75" w:rsidRPr="00666F46">
        <w:rPr>
          <w:color w:val="0000CC"/>
          <w:sz w:val="20"/>
          <w:szCs w:val="20"/>
        </w:rPr>
        <w:t>@</w:t>
      </w:r>
      <w:r w:rsidR="00300C75" w:rsidRPr="00666F46">
        <w:rPr>
          <w:color w:val="0000CC"/>
          <w:sz w:val="20"/>
          <w:szCs w:val="20"/>
          <w:lang w:val="en-US"/>
        </w:rPr>
        <w:t>rambler</w:t>
      </w:r>
      <w:r w:rsidR="00300C75" w:rsidRPr="00666F46">
        <w:rPr>
          <w:color w:val="0000CC"/>
          <w:sz w:val="20"/>
          <w:szCs w:val="20"/>
        </w:rPr>
        <w:t>.</w:t>
      </w:r>
      <w:r w:rsidR="00300C75" w:rsidRPr="00666F46">
        <w:rPr>
          <w:color w:val="0000CC"/>
          <w:sz w:val="20"/>
          <w:szCs w:val="20"/>
          <w:lang w:val="en-US"/>
        </w:rPr>
        <w:t>ru</w:t>
      </w:r>
      <w:r w:rsidR="00300C75" w:rsidRPr="00666F46">
        <w:rPr>
          <w:sz w:val="20"/>
          <w:szCs w:val="20"/>
        </w:rPr>
        <w:t xml:space="preserve">, </w:t>
      </w:r>
      <w:hyperlink r:id="rId7" w:history="1">
        <w:r w:rsidR="00300C75" w:rsidRPr="00666F46">
          <w:rPr>
            <w:color w:val="0000CC"/>
            <w:sz w:val="20"/>
            <w:szCs w:val="20"/>
            <w:lang w:val="en-US"/>
          </w:rPr>
          <w:t>resourcespb</w:t>
        </w:r>
        <w:r w:rsidR="00300C75" w:rsidRPr="00666F46">
          <w:rPr>
            <w:color w:val="0000CC"/>
            <w:sz w:val="20"/>
            <w:szCs w:val="20"/>
          </w:rPr>
          <w:t>.</w:t>
        </w:r>
        <w:r w:rsidR="00300C75" w:rsidRPr="00666F46">
          <w:rPr>
            <w:color w:val="0000CC"/>
            <w:sz w:val="20"/>
            <w:szCs w:val="20"/>
            <w:lang w:val="en-US"/>
          </w:rPr>
          <w:t>ru</w:t>
        </w:r>
      </w:hyperlink>
    </w:p>
    <w:p w:rsidR="009B3192" w:rsidRPr="005E645B" w:rsidRDefault="009B3192">
      <w:pPr>
        <w:pStyle w:val="Standard"/>
        <w:jc w:val="center"/>
      </w:pPr>
    </w:p>
    <w:p w:rsidR="009B3192" w:rsidRPr="00815069" w:rsidRDefault="00300C75">
      <w:pPr>
        <w:pStyle w:val="Standard"/>
        <w:jc w:val="center"/>
        <w:rPr>
          <w:b/>
          <w:bCs/>
          <w:color w:val="666666"/>
        </w:rPr>
      </w:pPr>
      <w:r w:rsidRPr="00815069">
        <w:rPr>
          <w:b/>
          <w:bCs/>
          <w:color w:val="666666"/>
        </w:rPr>
        <w:t>Анкета для регистрации юридического лица</w:t>
      </w:r>
    </w:p>
    <w:p w:rsidR="009B3192" w:rsidRDefault="009B3192">
      <w:pPr>
        <w:pStyle w:val="Standard"/>
        <w:ind w:left="567" w:right="567"/>
        <w:jc w:val="center"/>
        <w:rPr>
          <w:color w:val="000000"/>
        </w:rPr>
      </w:pPr>
    </w:p>
    <w:tbl>
      <w:tblPr>
        <w:tblW w:w="14454" w:type="dxa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6572"/>
        <w:gridCol w:w="7229"/>
      </w:tblGrid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н/п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jc w:val="center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Сведения, необходимые для регистрации юридического лица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jc w:val="center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 xml:space="preserve">Строки для заполнения </w:t>
            </w: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Полное наименование на русском языке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Сокращенное наименование на русском языке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Полное и сокращенное фирменное наименование на иностранном языке (при наличии)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Адрес, место нахождения с указанием индекса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 xml:space="preserve">Учредители:  </w:t>
            </w:r>
          </w:p>
          <w:p w:rsidR="009B3192" w:rsidRPr="001D4B44" w:rsidRDefault="00300C75">
            <w:pPr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 xml:space="preserve">Физическое лицо: ФИО, </w:t>
            </w:r>
            <w:r w:rsidRPr="001D4B44">
              <w:rPr>
                <w:rFonts w:cs="Times New Roman"/>
                <w:sz w:val="20"/>
                <w:szCs w:val="20"/>
              </w:rPr>
              <w:t xml:space="preserve">индекс по прописке, телефон и приложить копию страниц паспорта (стр. 2, стр. 5), ИНН </w:t>
            </w:r>
          </w:p>
          <w:p w:rsidR="009B3192" w:rsidRPr="001D4B44" w:rsidRDefault="00300C75">
            <w:pPr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 xml:space="preserve">Юридическое лицо: приложить копии свидетельства ОГРН и Устава.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Распределение долей между учредителями (в процентном соотношении)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Генеральный директор, указать Ф</w:t>
            </w:r>
            <w:r w:rsidRPr="001D4B44">
              <w:rPr>
                <w:rFonts w:cs="Times New Roman"/>
                <w:sz w:val="20"/>
                <w:szCs w:val="20"/>
              </w:rPr>
              <w:t>ИО, индекс по прописке, телефон и приложить копию страниц паспорта (стр. 2, стр. 5), ИНН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Главный бухгалтер, указать ФИО и копию паспорта (при наличии)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Виды экономической деятельности юридического лица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 xml:space="preserve">Размер уставного капитала (минимальный – </w:t>
            </w:r>
            <w:r w:rsidRPr="001D4B44">
              <w:rPr>
                <w:rFonts w:cs="Times New Roman"/>
                <w:sz w:val="20"/>
                <w:szCs w:val="20"/>
              </w:rPr>
              <w:t>10 000 руб., чем вносится: денежные средства, имущество)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Система налогообложения: УСН (6%  доходы, или 7% доходы-расходы для СПБ), Общая с НДС, нужно ли Вам заявление о системе налогообложения?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Банк, в котором планируете открыть счет, его адрес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Необходимо ли абонентское бухгалтерское обслуживание? Первый месяц обслуживания бесплатно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Контактный телефон организации для указания в ЕГРЮЛ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Телефон и электронная почта для связи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Из какого источника Вы о нас узнали?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  <w:tr w:rsidR="009B3192" w:rsidRPr="001D4B44" w:rsidTr="00E068C5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300C75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  <w:r w:rsidRPr="001D4B44">
              <w:rPr>
                <w:rFonts w:cs="Times New Roman"/>
                <w:sz w:val="20"/>
                <w:szCs w:val="20"/>
              </w:rPr>
              <w:t>Подпись клиента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192" w:rsidRPr="001D4B44" w:rsidRDefault="009B3192">
            <w:pPr>
              <w:pStyle w:val="Standard"/>
              <w:ind w:right="113"/>
              <w:rPr>
                <w:rFonts w:cs="Times New Roman"/>
                <w:sz w:val="20"/>
                <w:szCs w:val="20"/>
              </w:rPr>
            </w:pPr>
          </w:p>
        </w:tc>
      </w:tr>
    </w:tbl>
    <w:p w:rsidR="009B3192" w:rsidRDefault="00300C75">
      <w:pPr>
        <w:pStyle w:val="Standard"/>
        <w:ind w:left="567" w:right="113" w:firstLine="113"/>
      </w:pPr>
      <w:r w:rsidRPr="001D4B44">
        <w:rPr>
          <w:rFonts w:cs="Times New Roman"/>
          <w:sz w:val="20"/>
          <w:szCs w:val="20"/>
        </w:rPr>
        <w:t xml:space="preserve">                                 </w:t>
      </w:r>
    </w:p>
    <w:p w:rsidR="009B3192" w:rsidRPr="001D4B44" w:rsidRDefault="00300C75" w:rsidP="001D4B44">
      <w:pPr>
        <w:pStyle w:val="Standard"/>
        <w:ind w:left="567" w:right="567" w:firstLine="113"/>
        <w:rPr>
          <w:sz w:val="20"/>
          <w:szCs w:val="20"/>
        </w:rPr>
      </w:pPr>
      <w:r w:rsidRPr="001D4B44">
        <w:rPr>
          <w:sz w:val="20"/>
          <w:szCs w:val="20"/>
        </w:rPr>
        <w:t>Более подробную информацию Вы можете получить, позвонив по телефону</w:t>
      </w:r>
      <w:r w:rsidR="001D4B44">
        <w:rPr>
          <w:sz w:val="20"/>
          <w:szCs w:val="20"/>
        </w:rPr>
        <w:t xml:space="preserve"> </w:t>
      </w:r>
      <w:r w:rsidRPr="001D4B44">
        <w:rPr>
          <w:b/>
          <w:bCs/>
          <w:sz w:val="20"/>
          <w:szCs w:val="20"/>
        </w:rPr>
        <w:t>+7 (981) 968 32 88</w:t>
      </w:r>
      <w:r w:rsidRPr="001D4B44">
        <w:rPr>
          <w:sz w:val="20"/>
          <w:szCs w:val="20"/>
        </w:rPr>
        <w:t xml:space="preserve"> или на сайте: </w:t>
      </w:r>
      <w:hyperlink r:id="rId8" w:history="1">
        <w:r w:rsidRPr="001D4B44">
          <w:rPr>
            <w:color w:val="0000CC"/>
            <w:sz w:val="20"/>
            <w:szCs w:val="20"/>
            <w:u w:val="single"/>
          </w:rPr>
          <w:t>resourcespb.ru</w:t>
        </w:r>
      </w:hyperlink>
    </w:p>
    <w:p w:rsidR="009B3192" w:rsidRDefault="00300C75">
      <w:pPr>
        <w:pStyle w:val="Standard"/>
        <w:jc w:val="center"/>
      </w:pPr>
      <w:r w:rsidRPr="001D4B44">
        <w:rPr>
          <w:noProof/>
          <w:sz w:val="20"/>
          <w:szCs w:val="20"/>
        </w:rPr>
        <w:drawing>
          <wp:inline distT="0" distB="0" distL="0" distR="0">
            <wp:extent cx="6095884" cy="47521"/>
            <wp:effectExtent l="0" t="0" r="0" b="0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884" cy="475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3192" w:rsidRDefault="00300C75">
      <w:pPr>
        <w:pStyle w:val="Standard"/>
        <w:ind w:left="567" w:right="567"/>
        <w:jc w:val="center"/>
      </w:pPr>
      <w:r w:rsidRPr="001D4B44">
        <w:rPr>
          <w:sz w:val="20"/>
          <w:szCs w:val="20"/>
        </w:rPr>
        <w:t>ОО</w:t>
      </w:r>
      <w:r w:rsidR="00925BCA">
        <w:rPr>
          <w:sz w:val="20"/>
          <w:szCs w:val="20"/>
        </w:rPr>
        <w:t>О «Бухгалтерская фирма «РЕСУРС»</w:t>
      </w:r>
      <w:bookmarkStart w:id="0" w:name="_GoBack"/>
      <w:bookmarkEnd w:id="0"/>
      <w:r>
        <w:t xml:space="preserve">       </w:t>
      </w:r>
    </w:p>
    <w:sectPr w:rsidR="009B3192" w:rsidSect="00E14018">
      <w:pgSz w:w="16838" w:h="11906" w:orient="landscape"/>
      <w:pgMar w:top="1140" w:right="1134" w:bottom="115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C75" w:rsidRDefault="00300C75">
      <w:r>
        <w:separator/>
      </w:r>
    </w:p>
  </w:endnote>
  <w:endnote w:type="continuationSeparator" w:id="0">
    <w:p w:rsidR="00300C75" w:rsidRDefault="0030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C75" w:rsidRDefault="00300C75">
      <w:r>
        <w:rPr>
          <w:color w:val="000000"/>
        </w:rPr>
        <w:separator/>
      </w:r>
    </w:p>
  </w:footnote>
  <w:footnote w:type="continuationSeparator" w:id="0">
    <w:p w:rsidR="00300C75" w:rsidRDefault="00300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B3192"/>
    <w:rsid w:val="000305DC"/>
    <w:rsid w:val="00131263"/>
    <w:rsid w:val="001D4B44"/>
    <w:rsid w:val="00300C75"/>
    <w:rsid w:val="00337A12"/>
    <w:rsid w:val="005D10DA"/>
    <w:rsid w:val="005E645B"/>
    <w:rsid w:val="00666F46"/>
    <w:rsid w:val="007554EC"/>
    <w:rsid w:val="00815069"/>
    <w:rsid w:val="00880ECE"/>
    <w:rsid w:val="00925BCA"/>
    <w:rsid w:val="009B3192"/>
    <w:rsid w:val="00CF6EE7"/>
    <w:rsid w:val="00E068C5"/>
    <w:rsid w:val="00E14018"/>
    <w:rsid w:val="00E2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3AA8"/>
  <w15:docId w15:val="{3E34A2EC-54B6-4398-8F01-F6FA0B4A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sp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ourcesp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16</cp:revision>
  <dcterms:created xsi:type="dcterms:W3CDTF">2017-07-03T12:07:00Z</dcterms:created>
  <dcterms:modified xsi:type="dcterms:W3CDTF">2017-07-03T12:21:00Z</dcterms:modified>
</cp:coreProperties>
</file>